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8D" w:rsidRPr="00573BE0" w:rsidRDefault="00AC668D" w:rsidP="00AC66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73BE0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573BE0">
        <w:rPr>
          <w:rFonts w:ascii="Times New Roman" w:hAnsi="Times New Roman"/>
          <w:b/>
          <w:sz w:val="24"/>
          <w:szCs w:val="24"/>
        </w:rPr>
        <w:t xml:space="preserve"> О Л О Ж Е Н И Е </w:t>
      </w:r>
    </w:p>
    <w:p w:rsidR="00AC668D" w:rsidRPr="00573BE0" w:rsidRDefault="00AC668D" w:rsidP="00AC66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3BE0">
        <w:rPr>
          <w:rFonts w:ascii="Times New Roman" w:hAnsi="Times New Roman"/>
          <w:b/>
          <w:sz w:val="24"/>
          <w:szCs w:val="24"/>
        </w:rPr>
        <w:t>о «</w:t>
      </w:r>
      <w:r w:rsidRPr="00573BE0">
        <w:rPr>
          <w:rFonts w:ascii="Times New Roman" w:hAnsi="Times New Roman"/>
          <w:b/>
          <w:sz w:val="24"/>
          <w:szCs w:val="24"/>
          <w:lang w:val="en-US"/>
        </w:rPr>
        <w:t>PR</w:t>
      </w:r>
      <w:r w:rsidRPr="00573BE0">
        <w:rPr>
          <w:rFonts w:ascii="Times New Roman" w:hAnsi="Times New Roman"/>
          <w:b/>
          <w:sz w:val="24"/>
          <w:szCs w:val="24"/>
        </w:rPr>
        <w:t xml:space="preserve"> – проект»  «Здорово живём!»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573BE0">
        <w:rPr>
          <w:rFonts w:ascii="Times New Roman" w:hAnsi="Times New Roman"/>
          <w:i/>
          <w:sz w:val="24"/>
          <w:szCs w:val="24"/>
        </w:rPr>
        <w:t>Организаторы конкурса: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Управление образования </w:t>
      </w:r>
      <w:proofErr w:type="gramStart"/>
      <w:r w:rsidRPr="00573BE0">
        <w:rPr>
          <w:rFonts w:ascii="Times New Roman" w:hAnsi="Times New Roman"/>
          <w:sz w:val="24"/>
          <w:szCs w:val="24"/>
        </w:rPr>
        <w:t>г</w:t>
      </w:r>
      <w:proofErr w:type="gramEnd"/>
      <w:r w:rsidRPr="00573BE0">
        <w:rPr>
          <w:rFonts w:ascii="Times New Roman" w:hAnsi="Times New Roman"/>
          <w:sz w:val="24"/>
          <w:szCs w:val="24"/>
        </w:rPr>
        <w:t xml:space="preserve">. Казани, городской Дворец детского творчества им. А. </w:t>
      </w:r>
      <w:proofErr w:type="spellStart"/>
      <w:r w:rsidRPr="00573BE0">
        <w:rPr>
          <w:rFonts w:ascii="Times New Roman" w:hAnsi="Times New Roman"/>
          <w:sz w:val="24"/>
          <w:szCs w:val="24"/>
        </w:rPr>
        <w:t>Алиша</w:t>
      </w:r>
      <w:proofErr w:type="spellEnd"/>
      <w:r w:rsidRPr="00573BE0">
        <w:rPr>
          <w:rFonts w:ascii="Times New Roman" w:hAnsi="Times New Roman"/>
          <w:sz w:val="24"/>
          <w:szCs w:val="24"/>
        </w:rPr>
        <w:t>.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573BE0">
        <w:rPr>
          <w:rFonts w:ascii="Times New Roman" w:hAnsi="Times New Roman"/>
          <w:i/>
          <w:sz w:val="24"/>
          <w:szCs w:val="24"/>
        </w:rPr>
        <w:t>Цели и задачи: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-  формирование у подрастающего поколения ценностного отношения к своему здоровью;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-   воспитание подростков через пропаганду здорового образа жизни;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-  создание условий для развития новых форм работы, методов в деятельности детских организаций, объединений;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-  содействие раскрытию творческого и интеллектуального потенциала, формирование потребности в полезном и интересном проведении досуга.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573BE0">
        <w:rPr>
          <w:rFonts w:ascii="Times New Roman" w:hAnsi="Times New Roman"/>
          <w:i/>
          <w:sz w:val="24"/>
          <w:szCs w:val="24"/>
        </w:rPr>
        <w:t>Участники конкурса:</w:t>
      </w:r>
    </w:p>
    <w:p w:rsidR="00AC668D" w:rsidRPr="00573BE0" w:rsidRDefault="00AC668D" w:rsidP="00AC668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Дети и подростки 7 - 17 лет, обучающиеся в общеобразовательной школе или УДО, участники </w:t>
      </w:r>
      <w:proofErr w:type="spellStart"/>
      <w:r w:rsidRPr="00573BE0">
        <w:rPr>
          <w:rFonts w:ascii="Times New Roman" w:hAnsi="Times New Roman"/>
          <w:sz w:val="24"/>
          <w:szCs w:val="24"/>
        </w:rPr>
        <w:t>антинаркотического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проекта «</w:t>
      </w:r>
      <w:proofErr w:type="gramStart"/>
      <w:r w:rsidRPr="00573BE0">
        <w:rPr>
          <w:rFonts w:ascii="Times New Roman" w:hAnsi="Times New Roman"/>
          <w:sz w:val="24"/>
          <w:szCs w:val="24"/>
          <w:lang w:val="en-US"/>
        </w:rPr>
        <w:t>S</w:t>
      </w:r>
      <w:proofErr w:type="spellStart"/>
      <w:proofErr w:type="gramEnd"/>
      <w:r w:rsidRPr="00573BE0">
        <w:rPr>
          <w:rFonts w:ascii="Times New Roman" w:hAnsi="Times New Roman"/>
          <w:sz w:val="24"/>
          <w:szCs w:val="24"/>
        </w:rPr>
        <w:t>амо</w:t>
      </w:r>
      <w:proofErr w:type="spellEnd"/>
      <w:r w:rsidRPr="00573BE0">
        <w:rPr>
          <w:rFonts w:ascii="Times New Roman" w:hAnsi="Times New Roman"/>
          <w:sz w:val="24"/>
          <w:szCs w:val="24"/>
          <w:lang w:val="en-US"/>
        </w:rPr>
        <w:t>S</w:t>
      </w:r>
      <w:proofErr w:type="spellStart"/>
      <w:r w:rsidRPr="00573BE0">
        <w:rPr>
          <w:rFonts w:ascii="Times New Roman" w:hAnsi="Times New Roman"/>
          <w:sz w:val="24"/>
          <w:szCs w:val="24"/>
        </w:rPr>
        <w:t>тоятельные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дети»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573BE0">
        <w:rPr>
          <w:rFonts w:ascii="Times New Roman" w:hAnsi="Times New Roman"/>
          <w:i/>
          <w:sz w:val="24"/>
          <w:szCs w:val="24"/>
        </w:rPr>
        <w:t>Условия и порядок проведения конкурса: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Конкурс проходит в 4 этапа: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Первый этап -  (районный) заочный представление </w:t>
      </w:r>
      <w:proofErr w:type="spellStart"/>
      <w:r w:rsidRPr="00573BE0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в районы </w:t>
      </w:r>
      <w:r>
        <w:rPr>
          <w:rFonts w:ascii="Times New Roman" w:hAnsi="Times New Roman"/>
          <w:sz w:val="24"/>
          <w:szCs w:val="24"/>
        </w:rPr>
        <w:t>– с 1 октября по 15 октября 2015</w:t>
      </w:r>
      <w:r w:rsidRPr="00573BE0">
        <w:rPr>
          <w:rFonts w:ascii="Times New Roman" w:hAnsi="Times New Roman"/>
          <w:sz w:val="24"/>
          <w:szCs w:val="24"/>
        </w:rPr>
        <w:t>г.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Второй этап – (Районная игра в бассейне, ролевая игра, деловая игра) очный.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Третий этап – заочный (городской) представление 1 </w:t>
      </w:r>
      <w:proofErr w:type="spellStart"/>
      <w:r w:rsidRPr="00573BE0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- победителя  районного конкурса –  29</w:t>
      </w:r>
      <w:r>
        <w:rPr>
          <w:rFonts w:ascii="Times New Roman" w:hAnsi="Times New Roman"/>
          <w:sz w:val="24"/>
          <w:szCs w:val="24"/>
        </w:rPr>
        <w:t xml:space="preserve"> января 2016</w:t>
      </w:r>
      <w:r w:rsidRPr="00573BE0">
        <w:rPr>
          <w:rFonts w:ascii="Times New Roman" w:hAnsi="Times New Roman"/>
          <w:sz w:val="24"/>
          <w:szCs w:val="24"/>
        </w:rPr>
        <w:t>;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В первом этапе конкурса участвуют все желающие коллективы, общественные объединения подростков, представляющих общеобразовательную школу или УДО. Участники представляют в районный оргкомитет </w:t>
      </w:r>
      <w:proofErr w:type="spellStart"/>
      <w:r w:rsidRPr="00573BE0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573BE0">
        <w:rPr>
          <w:rFonts w:ascii="Times New Roman" w:hAnsi="Times New Roman"/>
          <w:sz w:val="24"/>
          <w:szCs w:val="24"/>
        </w:rPr>
        <w:t>включающее</w:t>
      </w:r>
      <w:proofErr w:type="gramEnd"/>
      <w:r w:rsidRPr="00573BE0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Программы, пропагандирующие здоровый образ жизни, с приложением материалов, подтверждающих проведение конкретных мероприятий (</w:t>
      </w:r>
      <w:proofErr w:type="spellStart"/>
      <w:r w:rsidRPr="00573BE0">
        <w:rPr>
          <w:rFonts w:ascii="Times New Roman" w:hAnsi="Times New Roman"/>
          <w:sz w:val="24"/>
          <w:szCs w:val="24"/>
        </w:rPr>
        <w:t>фотоотчеты</w:t>
      </w:r>
      <w:proofErr w:type="spellEnd"/>
      <w:r w:rsidRPr="00573BE0">
        <w:rPr>
          <w:rFonts w:ascii="Times New Roman" w:hAnsi="Times New Roman"/>
          <w:sz w:val="24"/>
          <w:szCs w:val="24"/>
        </w:rPr>
        <w:t>,  поощрения, результаты исследований, лучшие сочинения по данной тематике, разработки занятий со сверстниками по профилактике асоциальных явлений, классных часов, родительских собраний, сценарии мероприятий и т.д.)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Второй этап район проводит игру в бассейне на основании городской игры </w:t>
      </w:r>
      <w:r w:rsidRPr="00573BE0">
        <w:rPr>
          <w:rFonts w:ascii="Times New Roman" w:hAnsi="Times New Roman"/>
          <w:i/>
          <w:sz w:val="24"/>
          <w:szCs w:val="24"/>
        </w:rPr>
        <w:t>(методические рекомендации)</w:t>
      </w:r>
      <w:r w:rsidRPr="00573BE0">
        <w:rPr>
          <w:rFonts w:ascii="Times New Roman" w:hAnsi="Times New Roman"/>
          <w:sz w:val="24"/>
          <w:szCs w:val="24"/>
        </w:rPr>
        <w:t xml:space="preserve"> или ролевую игру, деловую игру 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На третьем этапе район представляет в городской оргкомитет (ГДДТ им. </w:t>
      </w:r>
      <w:proofErr w:type="spellStart"/>
      <w:r w:rsidRPr="00573BE0">
        <w:rPr>
          <w:rFonts w:ascii="Times New Roman" w:hAnsi="Times New Roman"/>
          <w:sz w:val="24"/>
          <w:szCs w:val="24"/>
        </w:rPr>
        <w:t>А.Алиша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. каб.№38, ул. Галактионова, 24) 1 - 2 </w:t>
      </w:r>
      <w:proofErr w:type="spellStart"/>
      <w:r w:rsidRPr="00573BE0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победителей первого этапа.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573BE0">
        <w:rPr>
          <w:rFonts w:ascii="Times New Roman" w:hAnsi="Times New Roman"/>
          <w:i/>
          <w:sz w:val="24"/>
          <w:szCs w:val="24"/>
        </w:rPr>
        <w:t>Подведение итогов и награждение участников: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lastRenderedPageBreak/>
        <w:t xml:space="preserve">По итогам Игры жюри определяет победителей, которые награждаются грамотами Управления образования </w:t>
      </w:r>
      <w:proofErr w:type="gramStart"/>
      <w:r w:rsidRPr="00573BE0">
        <w:rPr>
          <w:rFonts w:ascii="Times New Roman" w:hAnsi="Times New Roman"/>
          <w:sz w:val="24"/>
          <w:szCs w:val="24"/>
        </w:rPr>
        <w:t>г</w:t>
      </w:r>
      <w:proofErr w:type="gramEnd"/>
      <w:r w:rsidRPr="00573BE0">
        <w:rPr>
          <w:rFonts w:ascii="Times New Roman" w:hAnsi="Times New Roman"/>
          <w:sz w:val="24"/>
          <w:szCs w:val="24"/>
        </w:rPr>
        <w:t>. Казани.</w:t>
      </w:r>
    </w:p>
    <w:p w:rsidR="00AC668D" w:rsidRPr="00573BE0" w:rsidRDefault="00AC668D" w:rsidP="00AC668D">
      <w:pPr>
        <w:spacing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573BE0">
        <w:rPr>
          <w:rFonts w:ascii="Times New Roman" w:hAnsi="Times New Roman"/>
          <w:i/>
          <w:sz w:val="24"/>
          <w:szCs w:val="24"/>
        </w:rPr>
        <w:t xml:space="preserve">Телефон для справок  238-49-79, </w:t>
      </w:r>
      <w:proofErr w:type="gramStart"/>
      <w:r w:rsidRPr="00573BE0">
        <w:rPr>
          <w:rFonts w:ascii="Times New Roman" w:hAnsi="Times New Roman"/>
          <w:i/>
          <w:sz w:val="24"/>
          <w:szCs w:val="24"/>
        </w:rPr>
        <w:t>Софьина</w:t>
      </w:r>
      <w:proofErr w:type="gramEnd"/>
      <w:r w:rsidRPr="00573BE0">
        <w:rPr>
          <w:rFonts w:ascii="Times New Roman" w:hAnsi="Times New Roman"/>
          <w:i/>
          <w:sz w:val="24"/>
          <w:szCs w:val="24"/>
        </w:rPr>
        <w:t xml:space="preserve"> Н.А. ГДДТ им. А. </w:t>
      </w:r>
      <w:proofErr w:type="spellStart"/>
      <w:r w:rsidRPr="00573BE0">
        <w:rPr>
          <w:rFonts w:ascii="Times New Roman" w:hAnsi="Times New Roman"/>
          <w:i/>
          <w:sz w:val="24"/>
          <w:szCs w:val="24"/>
        </w:rPr>
        <w:t>Алиша</w:t>
      </w:r>
      <w:proofErr w:type="spellEnd"/>
      <w:r w:rsidRPr="00573BE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73BE0">
        <w:rPr>
          <w:rFonts w:ascii="Times New Roman" w:hAnsi="Times New Roman"/>
          <w:i/>
          <w:sz w:val="24"/>
          <w:szCs w:val="24"/>
        </w:rPr>
        <w:t>каб</w:t>
      </w:r>
      <w:proofErr w:type="spellEnd"/>
      <w:r w:rsidRPr="00573BE0">
        <w:rPr>
          <w:rFonts w:ascii="Times New Roman" w:hAnsi="Times New Roman"/>
          <w:i/>
          <w:sz w:val="24"/>
          <w:szCs w:val="24"/>
        </w:rPr>
        <w:t>. №38</w:t>
      </w:r>
    </w:p>
    <w:p w:rsidR="00AC668D" w:rsidRPr="00573BE0" w:rsidRDefault="00AC668D" w:rsidP="00AC66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668D" w:rsidRPr="00573BE0" w:rsidRDefault="00AC668D" w:rsidP="00AC66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668D" w:rsidRPr="00573BE0" w:rsidRDefault="00AC668D" w:rsidP="00AC66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668D" w:rsidRPr="00573BE0" w:rsidRDefault="00AC668D" w:rsidP="00AC66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17A" w:rsidRDefault="0054517A"/>
    <w:sectPr w:rsidR="0054517A" w:rsidSect="0054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668D"/>
    <w:rsid w:val="00000520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68D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2015-07-31T08:58:00Z</dcterms:created>
  <dcterms:modified xsi:type="dcterms:W3CDTF">2015-07-31T08:59:00Z</dcterms:modified>
</cp:coreProperties>
</file>